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5A" w:rsidRPr="005A7C5A" w:rsidRDefault="005A7C5A" w:rsidP="005A7C5A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7C5A">
        <w:rPr>
          <w:rFonts w:ascii="Times New Roman" w:hAnsi="Times New Roman" w:cs="Times New Roman"/>
          <w:sz w:val="28"/>
        </w:rPr>
        <w:t>Министерство транспорта и автомобильных дорог Курской области</w:t>
      </w:r>
      <w:r>
        <w:rPr>
          <w:rFonts w:ascii="Times New Roman" w:hAnsi="Times New Roman" w:cs="Times New Roman"/>
          <w:sz w:val="28"/>
        </w:rPr>
        <w:t xml:space="preserve"> (далее – Министерство)</w:t>
      </w:r>
      <w:r w:rsidRPr="005A7C5A">
        <w:rPr>
          <w:rFonts w:ascii="Times New Roman" w:hAnsi="Times New Roman" w:cs="Times New Roman"/>
          <w:sz w:val="28"/>
        </w:rPr>
        <w:t xml:space="preserve"> в целях разъяснения контролируемым лицам </w:t>
      </w:r>
      <w:r>
        <w:rPr>
          <w:rFonts w:ascii="Times New Roman" w:hAnsi="Times New Roman" w:cs="Times New Roman"/>
          <w:sz w:val="28"/>
        </w:rPr>
        <w:br/>
      </w:r>
      <w:r w:rsidR="00114CDB">
        <w:rPr>
          <w:rFonts w:ascii="Times New Roman" w:hAnsi="Times New Roman" w:cs="Times New Roman"/>
          <w:sz w:val="28"/>
        </w:rPr>
        <w:t>о</w:t>
      </w:r>
      <w:r w:rsidRPr="005A7C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плановых </w:t>
      </w:r>
      <w:r w:rsidR="00114CDB">
        <w:rPr>
          <w:rFonts w:ascii="Times New Roman" w:hAnsi="Times New Roman" w:cs="Times New Roman"/>
          <w:sz w:val="28"/>
        </w:rPr>
        <w:t>и внеплановых проверках</w:t>
      </w:r>
      <w:r>
        <w:rPr>
          <w:rFonts w:ascii="Times New Roman" w:hAnsi="Times New Roman" w:cs="Times New Roman"/>
          <w:sz w:val="28"/>
        </w:rPr>
        <w:t xml:space="preserve">, </w:t>
      </w:r>
      <w:r w:rsidR="00114CDB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обязательных требовани</w:t>
      </w:r>
      <w:r w:rsidR="00114CDB">
        <w:rPr>
          <w:rFonts w:ascii="Times New Roman" w:hAnsi="Times New Roman" w:cs="Times New Roman"/>
          <w:sz w:val="28"/>
        </w:rPr>
        <w:t>ях</w:t>
      </w:r>
      <w:r>
        <w:rPr>
          <w:rFonts w:ascii="Times New Roman" w:hAnsi="Times New Roman" w:cs="Times New Roman"/>
          <w:sz w:val="28"/>
        </w:rPr>
        <w:t xml:space="preserve"> законодательства, </w:t>
      </w:r>
      <w:r w:rsidR="00114CDB">
        <w:rPr>
          <w:rFonts w:ascii="Times New Roman" w:hAnsi="Times New Roman" w:cs="Times New Roman"/>
          <w:sz w:val="28"/>
        </w:rPr>
        <w:t xml:space="preserve">о продлении срока исполнения предписания, </w:t>
      </w:r>
      <w:r w:rsidR="00114CD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об административной ответственности,</w:t>
      </w:r>
      <w:r w:rsidRPr="005A7C5A">
        <w:rPr>
          <w:rFonts w:ascii="Times New Roman" w:hAnsi="Times New Roman" w:cs="Times New Roman"/>
          <w:sz w:val="28"/>
        </w:rPr>
        <w:t xml:space="preserve"> о каналах обратной связи</w:t>
      </w:r>
      <w:r w:rsidR="00114CDB">
        <w:rPr>
          <w:rFonts w:ascii="Times New Roman" w:hAnsi="Times New Roman" w:cs="Times New Roman"/>
          <w:sz w:val="28"/>
        </w:rPr>
        <w:t xml:space="preserve"> </w:t>
      </w:r>
      <w:r w:rsidR="00114CDB">
        <w:rPr>
          <w:rFonts w:ascii="Times New Roman" w:hAnsi="Times New Roman" w:cs="Times New Roman"/>
          <w:sz w:val="28"/>
        </w:rPr>
        <w:br/>
        <w:t>и</w:t>
      </w:r>
      <w:r w:rsidRPr="005A7C5A">
        <w:rPr>
          <w:rFonts w:ascii="Times New Roman" w:hAnsi="Times New Roman" w:cs="Times New Roman"/>
          <w:sz w:val="28"/>
        </w:rPr>
        <w:t xml:space="preserve"> возможност</w:t>
      </w:r>
      <w:r w:rsidR="00114CDB">
        <w:rPr>
          <w:rFonts w:ascii="Times New Roman" w:hAnsi="Times New Roman" w:cs="Times New Roman"/>
          <w:sz w:val="28"/>
        </w:rPr>
        <w:t>и</w:t>
      </w:r>
      <w:r w:rsidRPr="005A7C5A">
        <w:rPr>
          <w:rFonts w:ascii="Times New Roman" w:hAnsi="Times New Roman" w:cs="Times New Roman"/>
          <w:sz w:val="28"/>
        </w:rPr>
        <w:t xml:space="preserve"> подачи документов в формате электронного взаимодействия сообщает следующее.</w:t>
      </w:r>
    </w:p>
    <w:p w:rsidR="00706A53" w:rsidRDefault="00706A53" w:rsidP="0070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06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 и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5A7C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(далее – Федеральный закон </w:t>
      </w:r>
      <w:r w:rsidR="005A7C5A" w:rsidRPr="00706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29.12.2017 № 443-ФЗ</w:t>
      </w:r>
      <w:r w:rsidR="005A7C5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706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а также постановлением Администрации Курской области от 13.12.2021 № 1333-па «Об утверждении Положения </w:t>
      </w:r>
      <w:r w:rsidR="00114C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706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государственном контроле (надзоре) за реализацией органами местного самоуправления полномочий в области организации дорожного движения»</w:t>
      </w:r>
      <w:r w:rsidR="00655166" w:rsidRPr="006551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6551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(далее – постановление</w:t>
      </w:r>
      <w:r w:rsidR="00655166" w:rsidRPr="00706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Администрации Курской области от 13.12.2021 </w:t>
      </w:r>
      <w:r w:rsidR="00114C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655166" w:rsidRPr="00706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 1333-па</w:t>
      </w:r>
      <w:r w:rsidR="006551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Министерством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контроль (надзор) за реализацией органами местного самоуправления полномочий </w:t>
      </w:r>
      <w:r w:rsidR="005A7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организации дорожного движения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114CDB" w:rsidRDefault="00114CDB" w:rsidP="0011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E33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E33888">
        <w:rPr>
          <w:rFonts w:ascii="Times New Roman" w:hAnsi="Times New Roman" w:cs="Times New Roman"/>
          <w:sz w:val="28"/>
          <w:szCs w:val="28"/>
        </w:rPr>
        <w:t>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29.12.2017 №</w:t>
      </w:r>
      <w:r w:rsidRPr="00E33888">
        <w:rPr>
          <w:rFonts w:ascii="Times New Roman" w:hAnsi="Times New Roman" w:cs="Times New Roman"/>
          <w:sz w:val="28"/>
          <w:szCs w:val="28"/>
        </w:rPr>
        <w:t xml:space="preserve"> 443-ФЗ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E33888">
        <w:rPr>
          <w:rFonts w:ascii="Times New Roman" w:hAnsi="Times New Roman" w:cs="Times New Roman"/>
          <w:sz w:val="28"/>
          <w:szCs w:val="28"/>
        </w:rPr>
        <w:t xml:space="preserve">полномочиям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E33888">
        <w:rPr>
          <w:rFonts w:ascii="Times New Roman" w:hAnsi="Times New Roman" w:cs="Times New Roman"/>
          <w:sz w:val="28"/>
          <w:szCs w:val="28"/>
        </w:rPr>
        <w:t>муниципальных районов, городски</w:t>
      </w:r>
      <w:r>
        <w:rPr>
          <w:rFonts w:ascii="Times New Roman" w:hAnsi="Times New Roman" w:cs="Times New Roman"/>
          <w:sz w:val="28"/>
          <w:szCs w:val="28"/>
        </w:rPr>
        <w:t xml:space="preserve">х округов и городских поселений </w:t>
      </w:r>
      <w:r w:rsidRPr="00E33888">
        <w:rPr>
          <w:rFonts w:ascii="Times New Roman" w:hAnsi="Times New Roman" w:cs="Times New Roman"/>
          <w:sz w:val="28"/>
          <w:szCs w:val="28"/>
        </w:rPr>
        <w:t xml:space="preserve">в области организации дорожного движения относятся: </w:t>
      </w:r>
    </w:p>
    <w:p w:rsidR="00114CDB" w:rsidRDefault="00114CDB" w:rsidP="0011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r w:rsidRPr="00E33888">
        <w:rPr>
          <w:rFonts w:ascii="Times New Roman" w:hAnsi="Times New Roman" w:cs="Times New Roman"/>
          <w:sz w:val="28"/>
          <w:szCs w:val="28"/>
        </w:rPr>
        <w:t xml:space="preserve">и мониторинг дорожного движения на автомобильных дорогах общего пользования местного значения; </w:t>
      </w:r>
    </w:p>
    <w:p w:rsidR="00114CDB" w:rsidRDefault="00114CDB" w:rsidP="0011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88">
        <w:rPr>
          <w:rFonts w:ascii="Times New Roman" w:hAnsi="Times New Roman" w:cs="Times New Roman"/>
          <w:sz w:val="28"/>
          <w:szCs w:val="28"/>
        </w:rPr>
        <w:t xml:space="preserve">2) ведение реестра парковок общего пользования на автомобильных дорогах общего пользования местного значения; </w:t>
      </w:r>
    </w:p>
    <w:p w:rsidR="00114CDB" w:rsidRDefault="00114CDB" w:rsidP="0011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88">
        <w:rPr>
          <w:rFonts w:ascii="Times New Roman" w:hAnsi="Times New Roman" w:cs="Times New Roman"/>
          <w:sz w:val="28"/>
          <w:szCs w:val="28"/>
        </w:rPr>
        <w:t xml:space="preserve">3) установка, замена, демонтаж и содержание технических средств организации дорожного движения на автомобильных дорогах общего пользования местного значения; </w:t>
      </w:r>
    </w:p>
    <w:p w:rsidR="00114CDB" w:rsidRDefault="00114CDB" w:rsidP="0011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888">
        <w:rPr>
          <w:rFonts w:ascii="Times New Roman" w:hAnsi="Times New Roman" w:cs="Times New Roman"/>
          <w:sz w:val="28"/>
          <w:szCs w:val="28"/>
        </w:rPr>
        <w:t>4) осуществление иных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CDB" w:rsidRPr="00114CDB" w:rsidRDefault="00114CDB" w:rsidP="0011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документации по организации дорожного движения включаются комплексные схемы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КСОДД) и (или) проекты организации дорожного движения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ПОДД). Требования к составу и содержанию КСОДД и ПОДД, </w:t>
      </w:r>
      <w:r>
        <w:rPr>
          <w:rFonts w:ascii="Times New Roman" w:hAnsi="Times New Roman" w:cs="Times New Roman"/>
          <w:sz w:val="28"/>
          <w:szCs w:val="28"/>
        </w:rPr>
        <w:br/>
        <w:t>а также порядку их подготовки, согласования и утверждения предусмотрены п</w:t>
      </w:r>
      <w:r w:rsidRPr="005A7C5A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7C5A">
        <w:rPr>
          <w:rFonts w:ascii="Times New Roman" w:hAnsi="Times New Roman" w:cs="Times New Roman"/>
          <w:sz w:val="28"/>
          <w:szCs w:val="28"/>
        </w:rPr>
        <w:t xml:space="preserve"> Минтранса России от 30.07.2020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7C5A">
        <w:rPr>
          <w:rFonts w:ascii="Times New Roman" w:hAnsi="Times New Roman" w:cs="Times New Roman"/>
          <w:sz w:val="28"/>
          <w:szCs w:val="28"/>
        </w:rPr>
        <w:t xml:space="preserve"> 274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A7C5A">
        <w:rPr>
          <w:rFonts w:ascii="Times New Roman" w:hAnsi="Times New Roman" w:cs="Times New Roman"/>
          <w:sz w:val="28"/>
          <w:szCs w:val="28"/>
        </w:rPr>
        <w:t>Об утверждении Правил подготовки документации по организации дорожного движения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7800" w:rsidRDefault="005E2462" w:rsidP="00C27800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Разъясняется, что в рамках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6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0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0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6A53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реализацией органами местного самоуправления полномочий в области организации дорожного движения</w:t>
      </w:r>
      <w:r>
        <w:rPr>
          <w:rFonts w:ascii="Times New Roman" w:hAnsi="Times New Roman" w:cs="Times New Roman"/>
          <w:sz w:val="28"/>
        </w:rPr>
        <w:t xml:space="preserve"> </w:t>
      </w:r>
      <w:r w:rsidR="00C27800">
        <w:rPr>
          <w:rFonts w:ascii="Times New Roman" w:hAnsi="Times New Roman" w:cs="Times New Roman"/>
          <w:sz w:val="28"/>
        </w:rPr>
        <w:t>Министерством проводятся плановые и внеплановые проверки</w:t>
      </w:r>
      <w:r w:rsidR="00114CDB">
        <w:rPr>
          <w:rFonts w:ascii="Times New Roman" w:hAnsi="Times New Roman" w:cs="Times New Roman"/>
          <w:sz w:val="28"/>
        </w:rPr>
        <w:t xml:space="preserve">, в ходе которых запрашиваются вышеуказанные документы, а также производится выездное </w:t>
      </w:r>
      <w:r w:rsidR="00114CDB">
        <w:rPr>
          <w:rFonts w:ascii="Times New Roman" w:hAnsi="Times New Roman" w:cs="Times New Roman"/>
          <w:sz w:val="28"/>
        </w:rPr>
        <w:lastRenderedPageBreak/>
        <w:t>обследование автомобильных дорог общего пользования местного значения</w:t>
      </w:r>
      <w:r w:rsidR="00C27800">
        <w:rPr>
          <w:rFonts w:ascii="Times New Roman" w:hAnsi="Times New Roman" w:cs="Times New Roman"/>
          <w:sz w:val="28"/>
        </w:rPr>
        <w:t>.</w:t>
      </w:r>
    </w:p>
    <w:p w:rsidR="00114CDB" w:rsidRDefault="00C27800" w:rsidP="005A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Проверки осуществляются инспекторами в целях оценки соблюдения контролируемыми лицами обязательных требований. </w:t>
      </w:r>
    </w:p>
    <w:p w:rsidR="005A7C5A" w:rsidRDefault="005A7C5A" w:rsidP="005A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на основании разрабатываемого ежегодного плана проведения проверок, сформированного </w:t>
      </w:r>
      <w:r>
        <w:rPr>
          <w:rFonts w:ascii="Times New Roman" w:hAnsi="Times New Roman" w:cs="Times New Roman"/>
          <w:sz w:val="28"/>
          <w:szCs w:val="28"/>
        </w:rPr>
        <w:br/>
        <w:t>и согласованного прокуратурой Курской области.</w:t>
      </w:r>
    </w:p>
    <w:p w:rsidR="005A7C5A" w:rsidRPr="005A7C5A" w:rsidRDefault="005A7C5A" w:rsidP="005A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5A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A7C5A">
        <w:rPr>
          <w:rFonts w:ascii="Times New Roman" w:hAnsi="Times New Roman" w:cs="Times New Roman"/>
          <w:sz w:val="28"/>
          <w:szCs w:val="28"/>
        </w:rPr>
        <w:t xml:space="preserve">от 10.03.2022 № 336 «Об особенностях организации и осуществления государственного контроля (надзора), муниципального контроля» до 2030 года в планы проведения плановых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5A7C5A">
        <w:rPr>
          <w:rFonts w:ascii="Times New Roman" w:hAnsi="Times New Roman" w:cs="Times New Roman"/>
          <w:sz w:val="28"/>
          <w:szCs w:val="28"/>
        </w:rPr>
        <w:t xml:space="preserve"> при осуществлении видов государственного контроля (надзора) включаются плановые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5A7C5A">
        <w:rPr>
          <w:rFonts w:ascii="Times New Roman" w:hAnsi="Times New Roman" w:cs="Times New Roman"/>
          <w:sz w:val="28"/>
          <w:szCs w:val="28"/>
        </w:rPr>
        <w:t xml:space="preserve"> только в отношении объектов контроля, отнесенных к категориям чрезвычайно высокого и высокого риска.</w:t>
      </w:r>
    </w:p>
    <w:p w:rsidR="005A7C5A" w:rsidRPr="005A7C5A" w:rsidRDefault="005A7C5A" w:rsidP="005A7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5E2462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Pr="005A7C5A">
        <w:rPr>
          <w:rFonts w:ascii="Times New Roman" w:hAnsi="Times New Roman" w:cs="Times New Roman"/>
          <w:sz w:val="28"/>
          <w:szCs w:val="28"/>
        </w:rPr>
        <w:t>вид</w:t>
      </w:r>
      <w:r w:rsidR="005E2462">
        <w:rPr>
          <w:rFonts w:ascii="Times New Roman" w:hAnsi="Times New Roman" w:cs="Times New Roman"/>
          <w:sz w:val="28"/>
          <w:szCs w:val="28"/>
        </w:rPr>
        <w:t>а</w:t>
      </w:r>
      <w:r w:rsidRPr="005A7C5A">
        <w:rPr>
          <w:rFonts w:ascii="Times New Roman" w:hAnsi="Times New Roman" w:cs="Times New Roman"/>
          <w:sz w:val="28"/>
          <w:szCs w:val="28"/>
        </w:rPr>
        <w:t xml:space="preserve">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 категорирование объектов, в 2024 году в Министерстве плановые проверки</w:t>
      </w:r>
      <w:r w:rsidRPr="005A7C5A">
        <w:rPr>
          <w:rFonts w:ascii="Times New Roman" w:hAnsi="Times New Roman" w:cs="Times New Roman"/>
          <w:sz w:val="28"/>
          <w:szCs w:val="28"/>
        </w:rPr>
        <w:t xml:space="preserve"> отсутствуют. </w:t>
      </w:r>
    </w:p>
    <w:p w:rsidR="00117C81" w:rsidRDefault="00117C81" w:rsidP="00117C81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неплановые </w:t>
      </w:r>
      <w:r w:rsidR="005A7C5A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в 2024 году проводятся исключительно </w:t>
      </w:r>
      <w:r w:rsidR="005A7C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следующим основаниям: </w:t>
      </w:r>
    </w:p>
    <w:p w:rsidR="00117C81" w:rsidRDefault="00117C81" w:rsidP="00117C81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при условии согласования с органами прокуратуры </w:t>
      </w:r>
      <w:r w:rsidR="005A7C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 непосредственной угрозе причинения вреда жизни и тяжкого вреда здоровью граждан; в случае необходимости проведения</w:t>
      </w:r>
      <w:r w:rsidR="005A7C5A">
        <w:rPr>
          <w:rFonts w:ascii="Times New Roman" w:hAnsi="Times New Roman" w:cs="Times New Roman"/>
          <w:sz w:val="28"/>
          <w:szCs w:val="28"/>
        </w:rPr>
        <w:t xml:space="preserve"> внеплановой выездной проверки </w:t>
      </w:r>
      <w:r>
        <w:rPr>
          <w:rFonts w:ascii="Times New Roman" w:hAnsi="Times New Roman" w:cs="Times New Roman"/>
          <w:sz w:val="28"/>
          <w:szCs w:val="28"/>
        </w:rPr>
        <w:t>в связи с истечением срока исполнения предписания, выданного до 1 марта 2023 г.; по истечении срока исполнения предписания об устранении выявленного нарушения обязательных требований, выданных после 1 марта 2023 г. и другие);</w:t>
      </w:r>
    </w:p>
    <w:p w:rsidR="00117C81" w:rsidRDefault="00117C81" w:rsidP="00117C81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без согласования с органами прокуратуры (по поручению Президента Российской Федерации;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поручению Председателя Правительства Российской Федерации, по требованию прокурора в рамках надзора за исполнением законов, соблюдением прав и свобод человека </w:t>
      </w:r>
      <w:r w:rsidR="005A7C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гражданина по поступившим в органы прокуратуры материалам </w:t>
      </w:r>
      <w:r w:rsidR="005A7C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обращениям и другие).</w:t>
      </w:r>
    </w:p>
    <w:p w:rsidR="00114CDB" w:rsidRPr="00114CDB" w:rsidRDefault="00114CDB" w:rsidP="0011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проверки в случае выявления нарушений контролируемому лицу выдается предписание об устранении нарушения обязательных требований.</w:t>
      </w:r>
    </w:p>
    <w:p w:rsidR="00DB6F14" w:rsidRDefault="005E2462" w:rsidP="00DB6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разъясняется, что н</w:t>
      </w:r>
      <w:r w:rsidR="00DB6F14">
        <w:rPr>
          <w:rFonts w:ascii="Times New Roman" w:hAnsi="Times New Roman" w:cs="Times New Roman"/>
          <w:sz w:val="28"/>
          <w:szCs w:val="28"/>
        </w:rPr>
        <w:t>а основании</w:t>
      </w:r>
      <w:r w:rsidR="00DB6F14" w:rsidRPr="0065516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DB6F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пункта 13 </w:t>
      </w:r>
      <w:r w:rsidR="00DB6F14" w:rsidRPr="00706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постановлени</w:t>
      </w:r>
      <w:r w:rsidR="00DB6F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DB6F14" w:rsidRPr="00706A5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Администрации Курской области от 13.12.2021 № 1333-па</w:t>
      </w:r>
      <w:r w:rsidR="00DB6F14" w:rsidRPr="00655166">
        <w:rPr>
          <w:rFonts w:ascii="Times New Roman" w:hAnsi="Times New Roman" w:cs="Times New Roman"/>
          <w:sz w:val="28"/>
          <w:szCs w:val="28"/>
        </w:rPr>
        <w:t xml:space="preserve"> </w:t>
      </w:r>
      <w:r w:rsidR="00DB6F14">
        <w:rPr>
          <w:rFonts w:ascii="Times New Roman" w:hAnsi="Times New Roman" w:cs="Times New Roman"/>
          <w:sz w:val="28"/>
          <w:szCs w:val="28"/>
        </w:rPr>
        <w:t xml:space="preserve">в </w:t>
      </w:r>
      <w:r w:rsidR="00DB6F14" w:rsidRPr="00655166">
        <w:rPr>
          <w:rFonts w:ascii="Times New Roman" w:hAnsi="Times New Roman" w:cs="Times New Roman"/>
          <w:sz w:val="28"/>
          <w:szCs w:val="28"/>
        </w:rPr>
        <w:t xml:space="preserve">случае невозможности устранения выявленных нарушений в установленный срок </w:t>
      </w:r>
      <w:r w:rsidR="00DB6F14">
        <w:rPr>
          <w:rFonts w:ascii="Times New Roman" w:hAnsi="Times New Roman" w:cs="Times New Roman"/>
          <w:sz w:val="28"/>
          <w:szCs w:val="28"/>
        </w:rPr>
        <w:t>контролируемое лицо</w:t>
      </w:r>
      <w:r w:rsidR="00DB6F14" w:rsidRPr="00655166"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="00DB6F14">
        <w:rPr>
          <w:rFonts w:ascii="Times New Roman" w:hAnsi="Times New Roman" w:cs="Times New Roman"/>
          <w:sz w:val="28"/>
          <w:szCs w:val="28"/>
        </w:rPr>
        <w:t>к</w:t>
      </w:r>
      <w:r w:rsidR="00DB6F14" w:rsidRPr="00655166">
        <w:rPr>
          <w:rFonts w:ascii="Times New Roman" w:hAnsi="Times New Roman" w:cs="Times New Roman"/>
          <w:sz w:val="28"/>
          <w:szCs w:val="28"/>
        </w:rPr>
        <w:t xml:space="preserve">онтрольный (надзорный) орган не позднее последнего дня истечения срока исполнения предписания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DB6F14" w:rsidRPr="00655166">
        <w:rPr>
          <w:rFonts w:ascii="Times New Roman" w:hAnsi="Times New Roman" w:cs="Times New Roman"/>
          <w:sz w:val="28"/>
          <w:szCs w:val="28"/>
        </w:rPr>
        <w:t xml:space="preserve">с письменным заявлением о продлении указанного срока с предоставлением </w:t>
      </w:r>
      <w:hyperlink r:id="rId4" w:history="1">
        <w:r w:rsidR="00DB6F14" w:rsidRPr="006551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графика</w:t>
        </w:r>
      </w:hyperlink>
      <w:r w:rsidR="00DB6F14" w:rsidRPr="00655166">
        <w:rPr>
          <w:rFonts w:ascii="Times New Roman" w:hAnsi="Times New Roman" w:cs="Times New Roman"/>
          <w:sz w:val="28"/>
          <w:szCs w:val="28"/>
        </w:rPr>
        <w:t xml:space="preserve"> устранения замечаний</w:t>
      </w:r>
      <w:r w:rsidR="00DB6F14">
        <w:rPr>
          <w:rFonts w:ascii="Times New Roman" w:hAnsi="Times New Roman" w:cs="Times New Roman"/>
          <w:sz w:val="28"/>
          <w:szCs w:val="28"/>
        </w:rPr>
        <w:t>.</w:t>
      </w:r>
    </w:p>
    <w:p w:rsidR="00DB6F14" w:rsidRDefault="00DB6F14" w:rsidP="00DB6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 (должностного лица), осуществляющего государственный контроль (надзор), об </w:t>
      </w:r>
      <w:r w:rsidRPr="00655166">
        <w:rPr>
          <w:rFonts w:ascii="Times New Roman" w:hAnsi="Times New Roman" w:cs="Times New Roman"/>
          <w:sz w:val="28"/>
          <w:szCs w:val="28"/>
        </w:rPr>
        <w:t xml:space="preserve">устранении нарушений законодательства влечет привлечение </w:t>
      </w:r>
      <w:r w:rsidRPr="00655166">
        <w:rPr>
          <w:rFonts w:ascii="Times New Roman" w:hAnsi="Times New Roman" w:cs="Times New Roman"/>
          <w:sz w:val="28"/>
          <w:szCs w:val="28"/>
        </w:rPr>
        <w:br/>
      </w:r>
      <w:r w:rsidRPr="00655166">
        <w:rPr>
          <w:rFonts w:ascii="Times New Roman" w:hAnsi="Times New Roman" w:cs="Times New Roman"/>
          <w:sz w:val="28"/>
          <w:szCs w:val="28"/>
        </w:rPr>
        <w:lastRenderedPageBreak/>
        <w:t xml:space="preserve">к административной ответственности, установленной </w:t>
      </w:r>
      <w:hyperlink r:id="rId5" w:history="1">
        <w:r w:rsidRPr="00655166">
          <w:rPr>
            <w:rFonts w:ascii="Times New Roman" w:hAnsi="Times New Roman" w:cs="Times New Roman"/>
            <w:sz w:val="28"/>
            <w:szCs w:val="28"/>
          </w:rPr>
          <w:t>статьей 19.5</w:t>
        </w:r>
      </w:hyperlink>
      <w:r w:rsidRPr="006551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14CDB" w:rsidRDefault="00114CDB" w:rsidP="00114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напоминаем о необходимости своевременного предоставления ответов и информаций в Министерство.</w:t>
      </w:r>
    </w:p>
    <w:p w:rsidR="005A7C5A" w:rsidRPr="00114CDB" w:rsidRDefault="005A7C5A" w:rsidP="00114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C5A">
        <w:rPr>
          <w:rFonts w:ascii="Times New Roman" w:hAnsi="Times New Roman" w:cs="Times New Roman"/>
          <w:sz w:val="28"/>
        </w:rPr>
        <w:t xml:space="preserve">На официальном сайте Министерства в </w:t>
      </w:r>
      <w:r w:rsidR="00114CDB">
        <w:rPr>
          <w:rFonts w:ascii="Times New Roman" w:hAnsi="Times New Roman" w:cs="Times New Roman"/>
          <w:sz w:val="28"/>
        </w:rPr>
        <w:t xml:space="preserve">информационно-телекоммуникационной </w:t>
      </w:r>
      <w:r w:rsidRPr="005A7C5A">
        <w:rPr>
          <w:rFonts w:ascii="Times New Roman" w:hAnsi="Times New Roman" w:cs="Times New Roman"/>
          <w:sz w:val="28"/>
        </w:rPr>
        <w:t>сети «Интернет» (http://dorupr.rkursk.ru/) размещена актуальная информация о контрольной (надзорной) деятельности.</w:t>
      </w:r>
    </w:p>
    <w:p w:rsidR="005A7C5A" w:rsidRPr="005A7C5A" w:rsidRDefault="005A7C5A" w:rsidP="005A7C5A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5A">
        <w:rPr>
          <w:rFonts w:ascii="Times New Roman" w:hAnsi="Times New Roman" w:cs="Times New Roman"/>
          <w:sz w:val="28"/>
        </w:rPr>
        <w:t xml:space="preserve">Кроме того, реализована возможность подачи контролируемыми лицами документов в формате </w:t>
      </w:r>
      <w:r w:rsidRPr="005A7C5A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посредством раздела </w:t>
      </w:r>
      <w:r w:rsidR="00DB6F14">
        <w:rPr>
          <w:rFonts w:ascii="Times New Roman" w:hAnsi="Times New Roman" w:cs="Times New Roman"/>
          <w:sz w:val="28"/>
          <w:szCs w:val="28"/>
        </w:rPr>
        <w:t xml:space="preserve">«Обращение в электронной форме» </w:t>
      </w:r>
      <w:r w:rsidRPr="005A7C5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5A7C5A">
          <w:rPr>
            <w:rFonts w:ascii="Times New Roman" w:hAnsi="Times New Roman" w:cs="Times New Roman"/>
            <w:color w:val="0563C1" w:themeColor="hyperlink"/>
            <w:sz w:val="28"/>
            <w:szCs w:val="28"/>
          </w:rPr>
          <w:t>http://dorupr.rkursk.ru/publicmessage/</w:t>
        </w:r>
      </w:hyperlink>
      <w:r w:rsidRPr="005A7C5A">
        <w:rPr>
          <w:rFonts w:ascii="Times New Roman" w:hAnsi="Times New Roman" w:cs="Times New Roman"/>
          <w:sz w:val="28"/>
          <w:szCs w:val="28"/>
        </w:rPr>
        <w:t>).</w:t>
      </w:r>
    </w:p>
    <w:p w:rsidR="005A7C5A" w:rsidRPr="005A7C5A" w:rsidRDefault="005A7C5A" w:rsidP="005A7C5A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C5A">
        <w:rPr>
          <w:rFonts w:ascii="Times New Roman" w:hAnsi="Times New Roman" w:cs="Times New Roman"/>
          <w:sz w:val="28"/>
          <w:szCs w:val="28"/>
        </w:rPr>
        <w:t>Контакты Министерства:</w:t>
      </w:r>
      <w:r w:rsidRPr="005A7C5A">
        <w:rPr>
          <w:rFonts w:ascii="Times New Roman" w:hAnsi="Times New Roman" w:cs="Times New Roman"/>
          <w:color w:val="000000"/>
          <w:sz w:val="28"/>
          <w:szCs w:val="28"/>
        </w:rPr>
        <w:t xml:space="preserve"> телефон -</w:t>
      </w:r>
      <w:r w:rsidR="00114CDB">
        <w:rPr>
          <w:rFonts w:ascii="Times New Roman" w:hAnsi="Times New Roman" w:cs="Times New Roman"/>
          <w:color w:val="000000"/>
          <w:sz w:val="28"/>
          <w:szCs w:val="28"/>
        </w:rPr>
        <w:t xml:space="preserve"> +7</w:t>
      </w:r>
      <w:r w:rsidRPr="005A7C5A">
        <w:rPr>
          <w:rFonts w:ascii="Times New Roman" w:hAnsi="Times New Roman" w:cs="Times New Roman"/>
          <w:color w:val="000000"/>
          <w:sz w:val="28"/>
          <w:szCs w:val="28"/>
        </w:rPr>
        <w:t> (4712) 74-91-74; адрес электронной почты - dorupr@rkursk.ru.</w:t>
      </w:r>
    </w:p>
    <w:p w:rsidR="00AD73E6" w:rsidRDefault="00AD73E6" w:rsidP="007F0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888" w:rsidRPr="00E33888" w:rsidRDefault="00E33888" w:rsidP="00E33888">
      <w:pPr>
        <w:tabs>
          <w:tab w:val="left" w:pos="87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3888" w:rsidRPr="00E33888" w:rsidSect="00E33888">
      <w:pgSz w:w="11906" w:h="16838"/>
      <w:pgMar w:top="1134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A1"/>
    <w:rsid w:val="00003371"/>
    <w:rsid w:val="00114CDB"/>
    <w:rsid w:val="00117C81"/>
    <w:rsid w:val="00144944"/>
    <w:rsid w:val="00190D07"/>
    <w:rsid w:val="005A7C5A"/>
    <w:rsid w:val="005E2462"/>
    <w:rsid w:val="00655166"/>
    <w:rsid w:val="00682AD4"/>
    <w:rsid w:val="006D39F4"/>
    <w:rsid w:val="00706A53"/>
    <w:rsid w:val="00731D01"/>
    <w:rsid w:val="007F0BAD"/>
    <w:rsid w:val="00831E78"/>
    <w:rsid w:val="00902F04"/>
    <w:rsid w:val="00AA27A1"/>
    <w:rsid w:val="00AD73E6"/>
    <w:rsid w:val="00B770CC"/>
    <w:rsid w:val="00C26DE5"/>
    <w:rsid w:val="00C27800"/>
    <w:rsid w:val="00CA334C"/>
    <w:rsid w:val="00DB6F14"/>
    <w:rsid w:val="00E33888"/>
    <w:rsid w:val="00EF530F"/>
    <w:rsid w:val="00F2373D"/>
    <w:rsid w:val="00F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972D"/>
  <w15:chartTrackingRefBased/>
  <w15:docId w15:val="{9C3DD1A0-C08B-46F3-AC5A-B1172A51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1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rupr.rkursk.ru/publicmessage/" TargetMode="External"/><Relationship Id="rId5" Type="http://schemas.openxmlformats.org/officeDocument/2006/relationships/hyperlink" Target="https://login.consultant.ru/link/?req=doc&amp;base=LAW&amp;n=471851&amp;dst=5267" TargetMode="External"/><Relationship Id="rId4" Type="http://schemas.openxmlformats.org/officeDocument/2006/relationships/hyperlink" Target="https://login.consultant.ru/link/?req=doc&amp;base=RLAW417&amp;n=112915&amp;dst=100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Евгений Евгеньевич</dc:creator>
  <cp:keywords/>
  <dc:description/>
  <cp:lastModifiedBy>Каменева Анна Николаевна</cp:lastModifiedBy>
  <cp:revision>3</cp:revision>
  <cp:lastPrinted>2024-03-28T14:13:00Z</cp:lastPrinted>
  <dcterms:created xsi:type="dcterms:W3CDTF">2024-03-04T15:09:00Z</dcterms:created>
  <dcterms:modified xsi:type="dcterms:W3CDTF">2024-03-29T09:57:00Z</dcterms:modified>
</cp:coreProperties>
</file>